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5" w:rsidRPr="00721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b/>
          <w:color w:val="000000" w:themeColor="text1"/>
          <w:sz w:val="28"/>
          <w:szCs w:val="28"/>
        </w:rPr>
        <w:t>Красноярский край</w:t>
      </w:r>
    </w:p>
    <w:p w:rsidR="00896275" w:rsidRPr="00721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b/>
          <w:color w:val="000000" w:themeColor="text1"/>
          <w:sz w:val="28"/>
          <w:szCs w:val="28"/>
        </w:rPr>
        <w:t>Березовский район</w:t>
      </w:r>
    </w:p>
    <w:p w:rsidR="00896275" w:rsidRPr="00721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МАГАНСКОГО СЕЛЬСОВЕТА</w:t>
      </w:r>
    </w:p>
    <w:p w:rsidR="00896275" w:rsidRPr="00721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</w:p>
    <w:p w:rsidR="00896275" w:rsidRPr="00721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  <w:r w:rsidRPr="00721006">
        <w:rPr>
          <w:b/>
          <w:color w:val="000000" w:themeColor="text1"/>
          <w:sz w:val="28"/>
          <w:szCs w:val="28"/>
        </w:rPr>
        <w:t>ПОСТАНОВЛЕНИЕ</w:t>
      </w:r>
    </w:p>
    <w:p w:rsidR="00896275" w:rsidRPr="00721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color w:val="000000" w:themeColor="text1"/>
          <w:sz w:val="28"/>
          <w:szCs w:val="28"/>
        </w:rPr>
      </w:pPr>
    </w:p>
    <w:p w:rsidR="00896275" w:rsidRPr="00721006" w:rsidRDefault="0000707A" w:rsidP="00896275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1006">
        <w:rPr>
          <w:color w:val="000000" w:themeColor="text1"/>
          <w:sz w:val="28"/>
          <w:szCs w:val="28"/>
        </w:rPr>
        <w:t xml:space="preserve"> « </w:t>
      </w:r>
      <w:r w:rsidR="004F08FE">
        <w:rPr>
          <w:color w:val="000000" w:themeColor="text1"/>
          <w:sz w:val="28"/>
          <w:szCs w:val="28"/>
        </w:rPr>
        <w:t>23</w:t>
      </w:r>
      <w:r w:rsidRPr="00721006">
        <w:rPr>
          <w:color w:val="000000" w:themeColor="text1"/>
          <w:sz w:val="28"/>
          <w:szCs w:val="28"/>
        </w:rPr>
        <w:t xml:space="preserve"> »</w:t>
      </w:r>
      <w:r w:rsidR="00721006" w:rsidRPr="00721006">
        <w:rPr>
          <w:color w:val="000000" w:themeColor="text1"/>
          <w:sz w:val="28"/>
          <w:szCs w:val="28"/>
        </w:rPr>
        <w:t xml:space="preserve"> </w:t>
      </w:r>
      <w:r w:rsidR="004F08FE">
        <w:rPr>
          <w:color w:val="000000" w:themeColor="text1"/>
          <w:sz w:val="28"/>
          <w:szCs w:val="28"/>
        </w:rPr>
        <w:t>мая</w:t>
      </w:r>
      <w:r w:rsidR="00721006" w:rsidRPr="00721006">
        <w:rPr>
          <w:color w:val="000000" w:themeColor="text1"/>
          <w:sz w:val="28"/>
          <w:szCs w:val="28"/>
        </w:rPr>
        <w:t xml:space="preserve"> </w:t>
      </w:r>
      <w:r w:rsidR="00BD75F7" w:rsidRPr="00721006">
        <w:rPr>
          <w:color w:val="000000" w:themeColor="text1"/>
          <w:sz w:val="28"/>
          <w:szCs w:val="28"/>
        </w:rPr>
        <w:t>202</w:t>
      </w:r>
      <w:r w:rsidR="00721006" w:rsidRPr="00721006">
        <w:rPr>
          <w:color w:val="000000" w:themeColor="text1"/>
          <w:sz w:val="28"/>
          <w:szCs w:val="28"/>
        </w:rPr>
        <w:t>3</w:t>
      </w:r>
      <w:r w:rsidR="00896275" w:rsidRPr="00721006">
        <w:rPr>
          <w:color w:val="000000" w:themeColor="text1"/>
          <w:sz w:val="28"/>
          <w:szCs w:val="28"/>
        </w:rPr>
        <w:t xml:space="preserve"> г.</w:t>
      </w:r>
      <w:r w:rsidR="00896275" w:rsidRPr="00721006">
        <w:rPr>
          <w:color w:val="000000" w:themeColor="text1"/>
          <w:sz w:val="28"/>
          <w:szCs w:val="28"/>
        </w:rPr>
        <w:tab/>
      </w:r>
      <w:r w:rsidR="00896275" w:rsidRPr="00721006">
        <w:rPr>
          <w:color w:val="000000" w:themeColor="text1"/>
          <w:sz w:val="28"/>
          <w:szCs w:val="28"/>
        </w:rPr>
        <w:tab/>
      </w:r>
      <w:r w:rsidR="00721006" w:rsidRPr="00721006">
        <w:rPr>
          <w:color w:val="000000" w:themeColor="text1"/>
          <w:sz w:val="28"/>
          <w:szCs w:val="28"/>
        </w:rPr>
        <w:tab/>
      </w:r>
      <w:r w:rsidR="00896275" w:rsidRPr="00721006">
        <w:rPr>
          <w:color w:val="000000" w:themeColor="text1"/>
          <w:sz w:val="28"/>
          <w:szCs w:val="28"/>
        </w:rPr>
        <w:t xml:space="preserve"> с. Маганск</w:t>
      </w:r>
      <w:r w:rsidR="00896275" w:rsidRPr="00721006">
        <w:rPr>
          <w:color w:val="000000" w:themeColor="text1"/>
          <w:sz w:val="28"/>
          <w:szCs w:val="28"/>
        </w:rPr>
        <w:tab/>
      </w:r>
      <w:r w:rsidR="00896275" w:rsidRPr="00721006">
        <w:rPr>
          <w:color w:val="000000" w:themeColor="text1"/>
          <w:sz w:val="28"/>
          <w:szCs w:val="28"/>
        </w:rPr>
        <w:tab/>
      </w:r>
      <w:r w:rsidR="0034316D">
        <w:rPr>
          <w:color w:val="000000" w:themeColor="text1"/>
          <w:sz w:val="28"/>
          <w:szCs w:val="28"/>
        </w:rPr>
        <w:tab/>
      </w:r>
      <w:r w:rsidR="0034316D"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721006" w:rsidRPr="00721006">
        <w:rPr>
          <w:color w:val="000000" w:themeColor="text1"/>
          <w:sz w:val="28"/>
          <w:szCs w:val="28"/>
        </w:rPr>
        <w:tab/>
      </w:r>
      <w:r w:rsidRPr="00721006">
        <w:rPr>
          <w:color w:val="000000" w:themeColor="text1"/>
          <w:sz w:val="28"/>
          <w:szCs w:val="28"/>
        </w:rPr>
        <w:t xml:space="preserve">№ </w:t>
      </w:r>
      <w:r w:rsidR="00BB00AF">
        <w:rPr>
          <w:color w:val="000000" w:themeColor="text1"/>
          <w:sz w:val="28"/>
          <w:szCs w:val="28"/>
        </w:rPr>
        <w:t xml:space="preserve"> 45</w:t>
      </w:r>
    </w:p>
    <w:p w:rsidR="00896275" w:rsidRPr="00721006" w:rsidRDefault="00896275" w:rsidP="0089627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6275" w:rsidRPr="00721006" w:rsidRDefault="00896275" w:rsidP="0089627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3BFE" w:rsidRPr="00721006" w:rsidRDefault="00896275" w:rsidP="00721006">
      <w:pPr>
        <w:spacing w:after="0" w:line="240" w:lineRule="auto"/>
        <w:ind w:right="45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О включении объектов  </w:t>
      </w:r>
      <w:r w:rsidR="00753BFE" w:rsidRPr="00721006">
        <w:rPr>
          <w:rFonts w:ascii="Times New Roman" w:hAnsi="Times New Roman"/>
          <w:color w:val="000000" w:themeColor="text1"/>
          <w:sz w:val="28"/>
          <w:szCs w:val="28"/>
        </w:rPr>
        <w:t>недвижимого</w:t>
      </w:r>
      <w:r w:rsidR="00721006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>имущества в Реестр</w:t>
      </w:r>
      <w:r w:rsidR="00753BFE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21006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r w:rsidR="00753BFE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Маганского сельсовета</w:t>
      </w:r>
    </w:p>
    <w:p w:rsidR="00896275" w:rsidRPr="00721006" w:rsidRDefault="00896275" w:rsidP="004611C3">
      <w:pPr>
        <w:spacing w:after="0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</w:p>
    <w:p w:rsidR="00896275" w:rsidRPr="00721006" w:rsidRDefault="00896275" w:rsidP="007210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</w:t>
      </w:r>
      <w:r w:rsidR="004201FC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06.10.2003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г. № </w:t>
      </w:r>
      <w:r w:rsidR="00C3709E" w:rsidRPr="00721006">
        <w:rPr>
          <w:rFonts w:ascii="Times New Roman" w:hAnsi="Times New Roman"/>
          <w:color w:val="000000" w:themeColor="text1"/>
          <w:sz w:val="28"/>
          <w:szCs w:val="28"/>
        </w:rPr>
        <w:t>131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– ФЗ «Об общих </w:t>
      </w:r>
      <w:r w:rsidR="004201FC" w:rsidRPr="00721006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ор</w:t>
      </w:r>
      <w:r w:rsidR="00084C03" w:rsidRPr="00721006">
        <w:rPr>
          <w:rFonts w:ascii="Times New Roman" w:hAnsi="Times New Roman"/>
          <w:color w:val="000000" w:themeColor="text1"/>
          <w:sz w:val="28"/>
          <w:szCs w:val="28"/>
        </w:rPr>
        <w:t>ганизации местного самоуправлен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ия в Российской Федерации, </w:t>
      </w:r>
      <w:r w:rsidR="00181510" w:rsidRPr="00721006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215 Гражданского кодекса РФ, Уста</w:t>
      </w:r>
      <w:r w:rsidR="005D73CB" w:rsidRPr="00721006">
        <w:rPr>
          <w:rFonts w:ascii="Times New Roman" w:hAnsi="Times New Roman"/>
          <w:color w:val="000000" w:themeColor="text1"/>
          <w:sz w:val="28"/>
          <w:szCs w:val="28"/>
        </w:rPr>
        <w:t>вом Маганского сельсовета</w:t>
      </w:r>
      <w:r w:rsidR="00181510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Березовского района Красноярского края, администрация Маганского сельсовета,</w:t>
      </w:r>
    </w:p>
    <w:p w:rsidR="00896275" w:rsidRPr="00721006" w:rsidRDefault="00181510" w:rsidP="00721006">
      <w:pPr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ПОСТАНОВЛЯЕТ</w:t>
      </w:r>
      <w:r w:rsidR="00896275" w:rsidRPr="0072100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96275" w:rsidRPr="00721006" w:rsidRDefault="00896275" w:rsidP="007210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1. Включить в Реестр муниципальной собственности Мага</w:t>
      </w:r>
      <w:r w:rsidR="004D71CB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нского сельсовета в (Разделе </w:t>
      </w:r>
      <w:r w:rsidR="000815B3" w:rsidRPr="00721006">
        <w:rPr>
          <w:rFonts w:ascii="Times New Roman" w:hAnsi="Times New Roman"/>
          <w:color w:val="000000" w:themeColor="text1"/>
          <w:sz w:val="28"/>
          <w:szCs w:val="28"/>
        </w:rPr>
        <w:t>1, 1.4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815B3" w:rsidRPr="00721006">
        <w:rPr>
          <w:rFonts w:ascii="Times New Roman" w:hAnsi="Times New Roman"/>
          <w:color w:val="000000" w:themeColor="text1"/>
          <w:sz w:val="28"/>
          <w:szCs w:val="28"/>
        </w:rPr>
        <w:t>Земельные участки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B14DB" w:rsidRPr="0072100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26EA9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как объект муниципальной собственности </w:t>
      </w:r>
      <w:r w:rsidR="009B14DB" w:rsidRPr="00721006">
        <w:rPr>
          <w:rFonts w:ascii="Times New Roman" w:hAnsi="Times New Roman"/>
          <w:color w:val="000000" w:themeColor="text1"/>
          <w:sz w:val="28"/>
          <w:szCs w:val="28"/>
        </w:rPr>
        <w:t>Маганского сельсовета, следующи</w:t>
      </w:r>
      <w:r w:rsidR="004F08F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B14DB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4F08F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551"/>
        <w:gridCol w:w="993"/>
        <w:gridCol w:w="1842"/>
        <w:gridCol w:w="1701"/>
      </w:tblGrid>
      <w:tr w:rsidR="00721006" w:rsidRPr="00721006" w:rsidTr="004F08FE">
        <w:trPr>
          <w:trHeight w:val="465"/>
        </w:trPr>
        <w:tc>
          <w:tcPr>
            <w:tcW w:w="567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объекта</w:t>
            </w:r>
          </w:p>
        </w:tc>
        <w:tc>
          <w:tcPr>
            <w:tcW w:w="2551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Адрес</w:t>
            </w:r>
          </w:p>
        </w:tc>
        <w:tc>
          <w:tcPr>
            <w:tcW w:w="993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постройки</w:t>
            </w:r>
          </w:p>
        </w:tc>
        <w:tc>
          <w:tcPr>
            <w:tcW w:w="1842" w:type="dxa"/>
          </w:tcPr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Балансовая стоимость</w:t>
            </w:r>
          </w:p>
          <w:p w:rsidR="00ED1CB6" w:rsidRPr="00721006" w:rsidRDefault="00C22467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ED1CB6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кадастровая стоимость</w:t>
            </w:r>
          </w:p>
        </w:tc>
        <w:tc>
          <w:tcPr>
            <w:tcW w:w="1701" w:type="dxa"/>
          </w:tcPr>
          <w:p w:rsidR="004F08FE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</w:t>
            </w:r>
          </w:p>
          <w:p w:rsidR="00896275" w:rsidRPr="00721006" w:rsidRDefault="00896275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/протяженность</w:t>
            </w:r>
          </w:p>
        </w:tc>
      </w:tr>
      <w:tr w:rsidR="00721006" w:rsidRPr="00721006" w:rsidTr="004F08FE">
        <w:trPr>
          <w:trHeight w:val="885"/>
        </w:trPr>
        <w:tc>
          <w:tcPr>
            <w:tcW w:w="567" w:type="dxa"/>
          </w:tcPr>
          <w:p w:rsidR="000C0B38" w:rsidRPr="00721006" w:rsidRDefault="00721006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A50501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C0B38" w:rsidRPr="00721006" w:rsidRDefault="00A50501" w:rsidP="00BA011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</w:tcPr>
          <w:p w:rsidR="000C0B38" w:rsidRPr="00721006" w:rsidRDefault="00A50501" w:rsidP="00FB516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Красноярский край, Березовский район, </w:t>
            </w:r>
            <w:r w:rsidR="004F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часть контура пашни №290. Ориентир д. </w:t>
            </w:r>
            <w:proofErr w:type="spellStart"/>
            <w:r w:rsidR="004F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Свищево</w:t>
            </w:r>
            <w:proofErr w:type="gramStart"/>
            <w:r w:rsidR="004F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="004F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часток</w:t>
            </w:r>
            <w:proofErr w:type="spellEnd"/>
            <w:r w:rsidR="004F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находиться примерно в 3600 </w:t>
            </w:r>
            <w:proofErr w:type="spellStart"/>
            <w:r w:rsidR="004F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4F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метрах на юго-восток от ориентира</w:t>
            </w: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кад</w:t>
            </w:r>
            <w:r w:rsidR="00FB51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астровый номер 24:04:0514001</w:t>
            </w:r>
            <w:r w:rsidR="00721006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FB51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993" w:type="dxa"/>
          </w:tcPr>
          <w:p w:rsidR="000C0B38" w:rsidRPr="00721006" w:rsidRDefault="00A50501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0C0B38" w:rsidRPr="00721006" w:rsidRDefault="004F08FE" w:rsidP="0072100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181771,04</w:t>
            </w:r>
          </w:p>
        </w:tc>
        <w:tc>
          <w:tcPr>
            <w:tcW w:w="1701" w:type="dxa"/>
          </w:tcPr>
          <w:p w:rsidR="000C0B38" w:rsidRPr="00721006" w:rsidRDefault="004F08FE" w:rsidP="00BA011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40304</w:t>
            </w:r>
            <w:r w:rsidR="00A50501"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кв.м.</w:t>
            </w:r>
          </w:p>
        </w:tc>
      </w:tr>
      <w:tr w:rsidR="007C478B" w:rsidRPr="00721006" w:rsidTr="004F08FE">
        <w:trPr>
          <w:trHeight w:val="885"/>
        </w:trPr>
        <w:tc>
          <w:tcPr>
            <w:tcW w:w="567" w:type="dxa"/>
          </w:tcPr>
          <w:p w:rsidR="007C478B" w:rsidRPr="007C478B" w:rsidRDefault="007C478B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7C478B" w:rsidRPr="00721006" w:rsidRDefault="007C478B" w:rsidP="003244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</w:tcPr>
          <w:p w:rsidR="007C478B" w:rsidRPr="00721006" w:rsidRDefault="007C478B" w:rsidP="007C478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Красноярский край, Березовский </w:t>
            </w: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часть контура пашни №290. Ориентир 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Свищево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находиться примерно в 3700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метрах на юго-запад от ориентира</w:t>
            </w: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астровый номер 24:04:0514001</w:t>
            </w: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993" w:type="dxa"/>
          </w:tcPr>
          <w:p w:rsidR="007C478B" w:rsidRPr="00721006" w:rsidRDefault="007C478B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2" w:type="dxa"/>
          </w:tcPr>
          <w:p w:rsidR="007C478B" w:rsidRDefault="005B74EA" w:rsidP="0072100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180584,91</w:t>
            </w:r>
          </w:p>
        </w:tc>
        <w:tc>
          <w:tcPr>
            <w:tcW w:w="1701" w:type="dxa"/>
          </w:tcPr>
          <w:p w:rsidR="007C478B" w:rsidRDefault="00BB00AF" w:rsidP="00BA011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40041</w:t>
            </w:r>
            <w:r w:rsidR="000420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кв.м</w:t>
            </w:r>
            <w:r w:rsidR="005B74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81510" w:rsidRPr="00721006" w:rsidRDefault="00181510" w:rsidP="0014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22467" w:rsidRPr="00721006" w:rsidRDefault="00181510" w:rsidP="00144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</w:t>
      </w:r>
      <w:r w:rsidR="00C22467" w:rsidRPr="007210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информационно</w:t>
      </w:r>
      <w:r w:rsidR="00C22467" w:rsidRPr="00721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C22467" w:rsidRPr="007210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телекоммуникационной </w:t>
      </w:r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сети «Интернет». </w:t>
      </w:r>
    </w:p>
    <w:p w:rsidR="00C22467" w:rsidRPr="00721006" w:rsidRDefault="00C22467" w:rsidP="00C224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2467" w:rsidRPr="00721006" w:rsidRDefault="00C22467" w:rsidP="00C224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1758" w:rsidRPr="00721006" w:rsidRDefault="00896275" w:rsidP="00144AE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Глава сельсовета</w:t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84C03" w:rsidRPr="00721006">
        <w:rPr>
          <w:rFonts w:ascii="Times New Roman" w:hAnsi="Times New Roman"/>
          <w:color w:val="000000" w:themeColor="text1"/>
          <w:sz w:val="28"/>
          <w:szCs w:val="28"/>
        </w:rPr>
        <w:t>А.Г. Ларионов</w:t>
      </w:r>
    </w:p>
    <w:sectPr w:rsidR="00CB1758" w:rsidRPr="00721006" w:rsidSect="004F08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0874"/>
    <w:multiLevelType w:val="multilevel"/>
    <w:tmpl w:val="D98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07A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0C0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38F4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5B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B38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57D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516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AE8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10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19E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406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16D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1F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A10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1C3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8FE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4EA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4C8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006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478B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2EFA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8F5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4D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501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C50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11A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0AF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2467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049"/>
    <w:rsid w:val="00C3615D"/>
    <w:rsid w:val="00C36420"/>
    <w:rsid w:val="00C3644B"/>
    <w:rsid w:val="00C3665A"/>
    <w:rsid w:val="00C36935"/>
    <w:rsid w:val="00C36D0F"/>
    <w:rsid w:val="00C3709E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879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0A55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06E3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6E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12</cp:revision>
  <cp:lastPrinted>2022-03-14T06:57:00Z</cp:lastPrinted>
  <dcterms:created xsi:type="dcterms:W3CDTF">2023-04-20T07:26:00Z</dcterms:created>
  <dcterms:modified xsi:type="dcterms:W3CDTF">2023-05-31T03:31:00Z</dcterms:modified>
</cp:coreProperties>
</file>